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04" w:rsidRDefault="00A86FC4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8634730</wp:posOffset>
            </wp:positionV>
            <wp:extent cx="4572000" cy="837565"/>
            <wp:effectExtent l="0" t="0" r="0" b="635"/>
            <wp:wrapThrough wrapText="bothSides">
              <wp:wrapPolygon edited="0">
                <wp:start x="0" y="0"/>
                <wp:lineTo x="0" y="21125"/>
                <wp:lineTo x="21510" y="21125"/>
                <wp:lineTo x="21510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5E"/>
    <w:rsid w:val="000E24EA"/>
    <w:rsid w:val="000E3C5D"/>
    <w:rsid w:val="00782B1A"/>
    <w:rsid w:val="00806FC7"/>
    <w:rsid w:val="008E1592"/>
    <w:rsid w:val="00A86FC4"/>
    <w:rsid w:val="00D32B04"/>
    <w:rsid w:val="00E3467F"/>
    <w:rsid w:val="00F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445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445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445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445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5FEB-5DAF-4214-9F19-BF184B47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Secundária de Cantanhede</dc:creator>
  <cp:lastModifiedBy>Escola Secundária de Cantanhede</cp:lastModifiedBy>
  <cp:revision>8</cp:revision>
  <dcterms:created xsi:type="dcterms:W3CDTF">2012-10-24T17:50:00Z</dcterms:created>
  <dcterms:modified xsi:type="dcterms:W3CDTF">2013-09-11T18:23:00Z</dcterms:modified>
</cp:coreProperties>
</file>